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CD00E">
      <w:pPr>
        <w:spacing w:after="0" w:line="560" w:lineRule="exact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</w:rPr>
        <w:br w:type="textWrapping"/>
      </w:r>
    </w:p>
    <w:p w14:paraId="558F2EB7">
      <w:pPr>
        <w:spacing w:after="0" w:line="560" w:lineRule="exact"/>
        <w:jc w:val="center"/>
        <w:rPr>
          <w:rFonts w:ascii="方正小标宋_GBK" w:hAnsi="方正小标宋_GBK" w:eastAsia="方正小标宋_GBK" w:cs="方正小标宋_GBK"/>
          <w:bCs/>
          <w:kern w:val="2"/>
          <w:sz w:val="44"/>
          <w:szCs w:val="44"/>
          <w14:ligatures w14:val="standardContextual"/>
        </w:rPr>
      </w:pP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14:ligatures w14:val="standardContextual"/>
        </w:rPr>
        <w:t>关于开展2026脑机接口十大开发者创意奖</w:t>
      </w:r>
    </w:p>
    <w:p w14:paraId="70FFF353">
      <w:pPr>
        <w:spacing w:after="0" w:line="560" w:lineRule="exact"/>
        <w:jc w:val="center"/>
        <w:rPr>
          <w:rFonts w:ascii="方正小标宋_GBK" w:hAnsi="方正小标宋_GBK" w:eastAsia="方正小标宋_GBK" w:cs="方正小标宋_GBK"/>
          <w:bCs/>
          <w:kern w:val="2"/>
          <w:sz w:val="44"/>
          <w:szCs w:val="44"/>
          <w14:ligatures w14:val="standardContextual"/>
        </w:rPr>
      </w:pP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14:ligatures w14:val="standardContextual"/>
        </w:rPr>
        <w:t>评选工作的通知</w:t>
      </w:r>
    </w:p>
    <w:p w14:paraId="2626B6FB">
      <w:pPr>
        <w:spacing w:after="0" w:line="560" w:lineRule="exact"/>
        <w:rPr>
          <w:rFonts w:cs="Times New Roman"/>
          <w:kern w:val="2"/>
          <w:szCs w:val="24"/>
          <w14:ligatures w14:val="standardContextual"/>
        </w:rPr>
      </w:pPr>
    </w:p>
    <w:p w14:paraId="36469087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前，脑机接口技术已成为全球科技竞争的制高点，是生命科学与信息技术深度融合的巅峰领域。随着“十五五”规划对前瞻布局未来产业的战略部署，脑机接口正加速从实验室走向千行百业。在这一进程中，开发者社区作为技术创新的源头活水，是推动脑机接口领域持续突破、拓展应用边界、激发产业活力的关键力量。为深入贯彻创新驱动发展战略，积极落实国家关于未来产业发展的战略部署，发掘脑机接口领域的创新人才，孵化早期创意项目，搭建开发者交流平台，推动开源生态建设，国家高性能医疗器械创新中心</w:t>
      </w:r>
      <w:r>
        <w:rPr>
          <w:rFonts w:hint="eastAsia" w:ascii="仿宋_GB2312" w:hAnsi="仿宋_GB2312" w:eastAsia="仿宋_GB2312" w:cs="仿宋_GB2312"/>
          <w:color w:val="0F1115"/>
          <w:kern w:val="2"/>
          <w:sz w:val="32"/>
          <w:szCs w:val="32"/>
          <w:shd w:val="clear" w:color="auto" w:fill="FFFFFF"/>
        </w:rPr>
        <w:t>联合业内专家</w:t>
      </w:r>
      <w:r>
        <w:rPr>
          <w:rFonts w:hint="eastAsia" w:ascii="仿宋_GB2312" w:hAnsi="仿宋_GB2312" w:eastAsia="仿宋_GB2312" w:cs="仿宋_GB2312"/>
          <w:sz w:val="32"/>
          <w:szCs w:val="32"/>
        </w:rPr>
        <w:t>共同发起首届十大脑机接口开发者创意大奖评选工作。</w:t>
      </w:r>
    </w:p>
    <w:p w14:paraId="4F6909B9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4C23609C">
      <w:pPr>
        <w:spacing w:after="0" w:line="560" w:lineRule="exact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一、评选范围与领域</w:t>
      </w:r>
    </w:p>
    <w:p w14:paraId="5DA9E91E">
      <w:pPr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全球范围内的脑机接口开发者项目，包括算法创新、硬件设计、应用开发、开源工具等，涵盖概念阶段、原型阶段及早期产品，包括侵入式、半侵入式、非侵入式等各类不同技术路线。</w:t>
      </w:r>
    </w:p>
    <w:p w14:paraId="4C5328D7">
      <w:pPr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0A088D">
      <w:pPr>
        <w:spacing w:after="0" w:line="560" w:lineRule="exact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二、申请资格</w:t>
      </w:r>
    </w:p>
    <w:p w14:paraId="7BF6E874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（一）项目须为2024年1月后启动或重大迭代的版本；</w:t>
      </w:r>
    </w:p>
    <w:p w14:paraId="4A40A52C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（二）具备可演示的代码仓库、原型Demo或技术验证报告；</w:t>
      </w:r>
    </w:p>
    <w:p w14:paraId="2D0D6CB7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（三）核心代码/设计须为原创，无知识产权纠纷；</w:t>
      </w:r>
    </w:p>
    <w:p w14:paraId="77107940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（四）项目具有明确的技术创新点或应用场景；</w:t>
      </w:r>
    </w:p>
    <w:p w14:paraId="4E08851C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（五）团队具备持续开发能力（个人开发者需提供技术背景说明）；</w:t>
      </w:r>
    </w:p>
    <w:p w14:paraId="23ECF9D1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（六）鼓励开源共享精神，优先支持开源项目。</w:t>
      </w:r>
    </w:p>
    <w:p w14:paraId="41D6CE8A">
      <w:pPr>
        <w:spacing w:after="0" w:line="560" w:lineRule="exact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三、申请材料</w:t>
      </w:r>
    </w:p>
    <w:p w14:paraId="68BE4FE2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（一）《2026脑机接口十大开发者创意奖申请表》；</w:t>
      </w:r>
    </w:p>
    <w:p w14:paraId="680B8371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（二）创意说明书（包含但不限于核心创意理念、技术实现方案、与现有方案对比优势、技术成熟度、知识产权布局；格式为PDF，页数限制在15页以内）；</w:t>
      </w:r>
    </w:p>
    <w:p w14:paraId="1CBE66EF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（三）演示材料（包含但不限于代码仓库链接、Demo演示视频3-5分钟、系统架构图、UI/交互设计稿）；</w:t>
      </w:r>
    </w:p>
    <w:p w14:paraId="4F7FB358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（四）验证数据（包含但不限于技术验证报告、测试数据集、性能基准对比、用户反馈）；</w:t>
      </w:r>
    </w:p>
    <w:p w14:paraId="22F03E40">
      <w:pPr>
        <w:spacing w:after="0" w:line="560" w:lineRule="exact"/>
        <w:ind w:firstLine="640" w:firstLineChars="200"/>
        <w:jc w:val="both"/>
        <w:rPr>
          <w:rStyle w:val="12"/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（五）合规声明（包含但不限于数据真实性承诺书、无知识产权纠纷声明、开源协议说明）。</w:t>
      </w:r>
    </w:p>
    <w:p w14:paraId="07E72190">
      <w:pPr>
        <w:spacing w:after="0" w:line="560" w:lineRule="exact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四、时间安排</w:t>
      </w:r>
    </w:p>
    <w:p w14:paraId="0515BDEA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（一）申请开放：2026年4月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日；</w:t>
      </w:r>
    </w:p>
    <w:p w14:paraId="2E235B6D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（二）申请截止：2026年4月20日24: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00；</w:t>
      </w:r>
    </w:p>
    <w:p w14:paraId="35A442E2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（三）评审结果公布及颁奖：2026年5月10日（开幕式）。</w:t>
      </w:r>
    </w:p>
    <w:p w14:paraId="31160BA0">
      <w:pPr>
        <w:spacing w:after="0" w:line="560" w:lineRule="exact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五、报名方式</w:t>
      </w:r>
    </w:p>
    <w:p w14:paraId="11D18999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请于2026年4月20日前将申请材料发送至指定邮箱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ibmi@nju.edu.cn</w:t>
      </w:r>
      <w:r>
        <w:rPr>
          <w:rFonts w:hint="eastAsia" w:ascii="仿宋_GB2312" w:hAnsi="仿宋_GB2312" w:eastAsia="仿宋_GB2312" w:cs="仿宋_GB2312"/>
          <w:sz w:val="32"/>
          <w:szCs w:val="32"/>
        </w:rPr>
        <w:t>，邮件标题注明“2026脑机接口十大开发者创意奖+团队名称”。</w:t>
      </w:r>
    </w:p>
    <w:p w14:paraId="744996CA">
      <w:pPr>
        <w:spacing w:after="0" w:line="560" w:lineRule="exact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六、其他事项</w:t>
      </w:r>
    </w:p>
    <w:p w14:paraId="462AC66F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（一）参评团队/个人须确保材料真实、准确、完整，签署数据真实性承诺书。</w:t>
      </w:r>
    </w:p>
    <w:p w14:paraId="720B5E52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（二）评选工作坚持公开、公平、公正原则，接受社会监督。</w:t>
      </w:r>
    </w:p>
    <w:p w14:paraId="6BB3C1BE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（三）鼓励项目开源，但不做强制要求；开源项目可获得额外加分。</w:t>
      </w:r>
    </w:p>
    <w:p w14:paraId="460C8F20">
      <w:pPr>
        <w:spacing w:after="0" w:line="560" w:lineRule="exact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七、联系方式</w:t>
      </w:r>
    </w:p>
    <w:p w14:paraId="6ADB9E62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（一）大会秘书处邮箱：ibmi@nju.edu.cn；</w:t>
      </w:r>
    </w:p>
    <w:p w14:paraId="0657F4B0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（二）联系人：戚老师，电话：025-86652309；</w:t>
      </w:r>
    </w:p>
    <w:p w14:paraId="7752CABE">
      <w:pPr>
        <w:spacing w:after="0" w:line="560" w:lineRule="exact"/>
        <w:ind w:firstLine="640" w:firstLineChars="200"/>
        <w:jc w:val="both"/>
        <w:rPr>
          <w:rFonts w:cs="Times New Roman"/>
          <w:kern w:val="2"/>
          <w:szCs w:val="24"/>
          <w14:ligatures w14:val="standardContextual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（三）咨询时间：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t>工作日9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t>00-11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t>00-17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E38CDD0">
      <w:pPr>
        <w:pageBreakBefore/>
        <w:spacing w:before="120" w:after="120"/>
        <w:rPr>
          <w:rFonts w:eastAsia="黑体" w:cs="Times New Roman"/>
          <w:kern w:val="2"/>
          <w:szCs w:val="24"/>
          <w14:ligatures w14:val="standardContextual"/>
        </w:rPr>
      </w:pPr>
      <w:r>
        <w:rPr>
          <w:rFonts w:hint="eastAsia" w:ascii="黑体" w:hAnsi="黑体" w:eastAsia="黑体" w:cs="黑体"/>
          <w:kern w:val="2"/>
          <w:sz w:val="32"/>
          <w:szCs w:val="32"/>
          <w14:ligatures w14:val="standardContextual"/>
        </w:rPr>
        <w:t>附表</w:t>
      </w:r>
    </w:p>
    <w:p w14:paraId="243C88E5">
      <w:pPr>
        <w:spacing w:before="120" w:after="120"/>
        <w:jc w:val="both"/>
        <w:rPr>
          <w:rFonts w:ascii="方正小标宋_GBK" w:hAnsi="方正小标宋_GBK" w:eastAsia="方正小标宋_GBK" w:cs="方正小标宋_GBK"/>
          <w:bCs/>
          <w:sz w:val="52"/>
          <w:szCs w:val="52"/>
        </w:rPr>
      </w:pPr>
    </w:p>
    <w:p w14:paraId="415C74FC">
      <w:pPr>
        <w:spacing w:before="120" w:after="120"/>
        <w:jc w:val="center"/>
        <w:rPr>
          <w:rFonts w:ascii="方正小标宋_GBK" w:hAnsi="方正小标宋_GBK" w:eastAsia="方正小标宋_GBK" w:cs="方正小标宋_GBK"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Cs/>
          <w:sz w:val="52"/>
          <w:szCs w:val="52"/>
        </w:rPr>
        <w:t>2026脑机接口十大开发者创意奖</w:t>
      </w:r>
    </w:p>
    <w:p w14:paraId="1300BF71">
      <w:pPr>
        <w:spacing w:before="120" w:after="120"/>
        <w:jc w:val="center"/>
        <w:rPr>
          <w:rFonts w:ascii="方正小标宋_GBK" w:hAnsi="方正小标宋_GBK" w:eastAsia="方正小标宋_GBK" w:cs="方正小标宋_GBK"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Cs/>
          <w:sz w:val="52"/>
          <w:szCs w:val="52"/>
        </w:rPr>
        <w:t>申请表</w:t>
      </w:r>
    </w:p>
    <w:p w14:paraId="1EBD0800">
      <w:pPr>
        <w:spacing w:before="200" w:after="200"/>
        <w:rPr>
          <w:rFonts w:cs="Times New Roman"/>
          <w:kern w:val="2"/>
          <w:szCs w:val="24"/>
          <w14:ligatures w14:val="standardContextual"/>
        </w:rPr>
      </w:pPr>
    </w:p>
    <w:p w14:paraId="54E8B972">
      <w:pPr>
        <w:spacing w:before="200" w:after="200"/>
        <w:rPr>
          <w:rFonts w:cs="Times New Roman"/>
          <w:kern w:val="2"/>
          <w:szCs w:val="24"/>
          <w14:ligatures w14:val="standardContextual"/>
        </w:rPr>
      </w:pPr>
    </w:p>
    <w:p w14:paraId="7F1F3542">
      <w:pPr>
        <w:spacing w:before="200" w:after="200"/>
        <w:rPr>
          <w:rFonts w:cs="Times New Roman"/>
          <w:kern w:val="2"/>
          <w:szCs w:val="24"/>
          <w14:ligatures w14:val="standardContextual"/>
        </w:rPr>
      </w:pPr>
    </w:p>
    <w:p w14:paraId="6B4B25ED">
      <w:pPr>
        <w:spacing w:before="200" w:after="200"/>
        <w:rPr>
          <w:rFonts w:cs="Times New Roman"/>
          <w:kern w:val="2"/>
          <w:szCs w:val="24"/>
          <w14:ligatures w14:val="standardContextual"/>
        </w:rPr>
      </w:pPr>
    </w:p>
    <w:p w14:paraId="3CFAE62A">
      <w:pPr>
        <w:spacing w:before="200" w:after="200"/>
        <w:rPr>
          <w:rFonts w:cs="Times New Roman"/>
          <w:kern w:val="2"/>
          <w:szCs w:val="24"/>
          <w14:ligatures w14:val="standardContextual"/>
        </w:rPr>
      </w:pPr>
    </w:p>
    <w:p w14:paraId="005CB6D9">
      <w:pPr>
        <w:spacing w:before="120" w:after="120"/>
        <w:ind w:left="1416" w:leftChars="590"/>
        <w:rPr>
          <w:rFonts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项  目  名  称：____________________</w:t>
      </w:r>
    </w:p>
    <w:p w14:paraId="7FDF5149">
      <w:pPr>
        <w:spacing w:before="120" w:after="120"/>
        <w:ind w:left="1416" w:leftChars="590"/>
        <w:rPr>
          <w:rFonts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申 请 人/ 团队：____________________</w:t>
      </w:r>
    </w:p>
    <w:p w14:paraId="353E4F0A">
      <w:pPr>
        <w:spacing w:before="120" w:after="120"/>
        <w:ind w:left="1416" w:leftChars="590"/>
        <w:rPr>
          <w:rFonts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联    系    人：____________________</w:t>
      </w:r>
    </w:p>
    <w:p w14:paraId="326AFBB0">
      <w:pPr>
        <w:spacing w:before="120" w:after="120"/>
        <w:ind w:left="1416" w:leftChars="590"/>
        <w:rPr>
          <w:rFonts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联  系  电  话：____________________</w:t>
      </w:r>
    </w:p>
    <w:p w14:paraId="4D466C99">
      <w:pPr>
        <w:spacing w:before="120" w:after="120"/>
        <w:ind w:left="1416" w:leftChars="590"/>
        <w:rPr>
          <w:rFonts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填  写  日  期：____________________</w:t>
      </w:r>
    </w:p>
    <w:p w14:paraId="21C1055F">
      <w:pPr>
        <w:spacing w:before="200" w:after="200"/>
        <w:rPr>
          <w:rFonts w:cs="Times New Roman"/>
          <w:kern w:val="2"/>
          <w:szCs w:val="24"/>
          <w14:ligatures w14:val="standardContextual"/>
        </w:rPr>
      </w:pPr>
    </w:p>
    <w:p w14:paraId="04F7D48C">
      <w:pPr>
        <w:pageBreakBefore/>
        <w:spacing w:before="360" w:after="200" w:line="560" w:lineRule="exact"/>
        <w:rPr>
          <w:rFonts w:eastAsia="黑体" w:cs="Times New Roman"/>
          <w:bCs/>
          <w:sz w:val="32"/>
          <w:szCs w:val="32"/>
        </w:rPr>
      </w:pPr>
      <w:r>
        <w:rPr>
          <w:rFonts w:eastAsia="黑体" w:cs="Times New Roman"/>
          <w:bCs/>
          <w:sz w:val="32"/>
          <w:szCs w:val="32"/>
        </w:rPr>
        <w:t>一、项目基本信息</w:t>
      </w:r>
    </w:p>
    <w:tbl>
      <w:tblPr>
        <w:tblStyle w:val="8"/>
        <w:tblW w:w="5000" w:type="pct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46"/>
        <w:gridCol w:w="6319"/>
      </w:tblGrid>
      <w:tr w14:paraId="471E6D77">
        <w:trPr>
          <w:trHeight w:val="500" w:hRule="atLeast"/>
        </w:trPr>
        <w:tc>
          <w:tcPr>
            <w:tcW w:w="2546" w:type="dxa"/>
            <w:shd w:val="clear" w:color="auto" w:fill="F2F2F2"/>
            <w:vAlign w:val="center"/>
          </w:tcPr>
          <w:p w14:paraId="32A1B9D4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项目名称</w:t>
            </w:r>
          </w:p>
        </w:tc>
        <w:tc>
          <w:tcPr>
            <w:tcW w:w="6319" w:type="dxa"/>
            <w:vAlign w:val="center"/>
          </w:tcPr>
          <w:p w14:paraId="0162D1FC">
            <w:pPr>
              <w:spacing w:before="60" w:after="6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52232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46" w:type="dxa"/>
            <w:shd w:val="clear" w:color="auto" w:fill="F2F2F2"/>
            <w:vAlign w:val="center"/>
          </w:tcPr>
          <w:p w14:paraId="755A3B8E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版本号</w:t>
            </w:r>
          </w:p>
        </w:tc>
        <w:tc>
          <w:tcPr>
            <w:tcW w:w="6319" w:type="dxa"/>
            <w:vAlign w:val="center"/>
          </w:tcPr>
          <w:p w14:paraId="21ABAD46">
            <w:pPr>
              <w:spacing w:before="60" w:after="6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1884F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46" w:type="dxa"/>
            <w:shd w:val="clear" w:color="auto" w:fill="F2F2F2"/>
            <w:vAlign w:val="center"/>
          </w:tcPr>
          <w:p w14:paraId="2961AB5D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启动日期</w:t>
            </w:r>
          </w:p>
        </w:tc>
        <w:tc>
          <w:tcPr>
            <w:tcW w:w="6319" w:type="dxa"/>
            <w:vAlign w:val="center"/>
          </w:tcPr>
          <w:p w14:paraId="22F7D3CC">
            <w:pPr>
              <w:spacing w:before="60" w:after="6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69672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46" w:type="dxa"/>
            <w:shd w:val="clear" w:color="auto" w:fill="F2F2F2"/>
            <w:vAlign w:val="center"/>
          </w:tcPr>
          <w:p w14:paraId="402154E5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技术路线</w:t>
            </w:r>
          </w:p>
        </w:tc>
        <w:tc>
          <w:tcPr>
            <w:tcW w:w="6319" w:type="dxa"/>
            <w:vAlign w:val="center"/>
          </w:tcPr>
          <w:p w14:paraId="1CA7B8BF">
            <w:pPr>
              <w:spacing w:before="60" w:after="60"/>
              <w:jc w:val="both"/>
              <w:rPr>
                <w:rFonts w:cs="Times New Roman"/>
                <w:kern w:val="2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侵入式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半侵入式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非侵入式  </w:t>
            </w:r>
          </w:p>
        </w:tc>
      </w:tr>
      <w:tr w14:paraId="62F98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46" w:type="dxa"/>
            <w:shd w:val="clear" w:color="auto" w:fill="F2F2F2"/>
            <w:vAlign w:val="center"/>
          </w:tcPr>
          <w:p w14:paraId="35A214EF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目标应用场景</w:t>
            </w:r>
          </w:p>
        </w:tc>
        <w:tc>
          <w:tcPr>
            <w:tcW w:w="6319" w:type="dxa"/>
            <w:vAlign w:val="center"/>
          </w:tcPr>
          <w:p w14:paraId="2609D9E9">
            <w:pPr>
              <w:spacing w:before="60" w:after="6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1BAD8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46" w:type="dxa"/>
            <w:shd w:val="clear" w:color="auto" w:fill="F2F2F2"/>
            <w:vAlign w:val="center"/>
          </w:tcPr>
          <w:p w14:paraId="1979DEA4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代码仓库链接</w:t>
            </w:r>
          </w:p>
        </w:tc>
        <w:tc>
          <w:tcPr>
            <w:tcW w:w="6319" w:type="dxa"/>
            <w:vAlign w:val="center"/>
          </w:tcPr>
          <w:p w14:paraId="735EECC0">
            <w:pPr>
              <w:spacing w:before="60" w:after="6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3CFDE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46" w:type="dxa"/>
            <w:shd w:val="clear" w:color="auto" w:fill="F2F2F2"/>
            <w:vAlign w:val="center"/>
          </w:tcPr>
          <w:p w14:paraId="6AB85B73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开源协议</w:t>
            </w:r>
          </w:p>
        </w:tc>
        <w:tc>
          <w:tcPr>
            <w:tcW w:w="6319" w:type="dxa"/>
            <w:vAlign w:val="center"/>
          </w:tcPr>
          <w:p w14:paraId="3D994BCE">
            <w:pPr>
              <w:spacing w:before="60" w:after="6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</w:tbl>
    <w:p w14:paraId="74D747BE">
      <w:pPr>
        <w:spacing w:before="360" w:after="200"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二、团队信息</w:t>
      </w:r>
    </w:p>
    <w:tbl>
      <w:tblPr>
        <w:tblStyle w:val="8"/>
        <w:tblW w:w="5000" w:type="pct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46"/>
        <w:gridCol w:w="6319"/>
      </w:tblGrid>
      <w:tr w14:paraId="45587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46" w:type="dxa"/>
            <w:shd w:val="clear" w:color="auto" w:fill="F2F2F2"/>
            <w:vAlign w:val="center"/>
          </w:tcPr>
          <w:p w14:paraId="01E83CBD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团队/个人名称</w:t>
            </w:r>
          </w:p>
        </w:tc>
        <w:tc>
          <w:tcPr>
            <w:tcW w:w="6319" w:type="dxa"/>
            <w:vAlign w:val="center"/>
          </w:tcPr>
          <w:p w14:paraId="456EC3C0">
            <w:pPr>
              <w:spacing w:before="60" w:after="6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4A096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46" w:type="dxa"/>
            <w:shd w:val="clear" w:color="auto" w:fill="F2F2F2"/>
            <w:vAlign w:val="center"/>
          </w:tcPr>
          <w:p w14:paraId="6D490D59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所属单位</w:t>
            </w:r>
          </w:p>
        </w:tc>
        <w:tc>
          <w:tcPr>
            <w:tcW w:w="6319" w:type="dxa"/>
            <w:vAlign w:val="center"/>
          </w:tcPr>
          <w:p w14:paraId="2691FFA7">
            <w:pPr>
              <w:spacing w:before="60" w:after="6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758D1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46" w:type="dxa"/>
            <w:shd w:val="clear" w:color="auto" w:fill="F2F2F2"/>
            <w:vAlign w:val="center"/>
          </w:tcPr>
          <w:p w14:paraId="65E5137D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团队规模</w:t>
            </w:r>
          </w:p>
        </w:tc>
        <w:tc>
          <w:tcPr>
            <w:tcW w:w="6319" w:type="dxa"/>
            <w:vAlign w:val="center"/>
          </w:tcPr>
          <w:p w14:paraId="2029902F">
            <w:pPr>
              <w:spacing w:before="60" w:after="6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1E532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46" w:type="dxa"/>
            <w:shd w:val="clear" w:color="auto" w:fill="F2F2F2"/>
            <w:vAlign w:val="center"/>
          </w:tcPr>
          <w:p w14:paraId="400C620A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核心成员背景</w:t>
            </w:r>
          </w:p>
        </w:tc>
        <w:tc>
          <w:tcPr>
            <w:tcW w:w="6319" w:type="dxa"/>
            <w:vAlign w:val="center"/>
          </w:tcPr>
          <w:p w14:paraId="3619FEDD">
            <w:pPr>
              <w:spacing w:before="60" w:after="6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2F99A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46" w:type="dxa"/>
            <w:shd w:val="clear" w:color="auto" w:fill="F2F2F2"/>
            <w:vAlign w:val="center"/>
          </w:tcPr>
          <w:p w14:paraId="770AEB41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联系电话</w:t>
            </w:r>
          </w:p>
        </w:tc>
        <w:tc>
          <w:tcPr>
            <w:tcW w:w="6319" w:type="dxa"/>
            <w:vAlign w:val="center"/>
          </w:tcPr>
          <w:p w14:paraId="78F023C8">
            <w:pPr>
              <w:spacing w:before="60" w:after="6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69489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46" w:type="dxa"/>
            <w:shd w:val="clear" w:color="auto" w:fill="F2F2F2"/>
            <w:vAlign w:val="center"/>
          </w:tcPr>
          <w:p w14:paraId="3424F1E1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电子邮箱</w:t>
            </w:r>
          </w:p>
        </w:tc>
        <w:tc>
          <w:tcPr>
            <w:tcW w:w="6319" w:type="dxa"/>
            <w:vAlign w:val="center"/>
          </w:tcPr>
          <w:p w14:paraId="0860166A">
            <w:pPr>
              <w:spacing w:before="60" w:after="6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</w:tbl>
    <w:p w14:paraId="383E718C">
      <w:pPr>
        <w:spacing w:before="360" w:after="200"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2050BCFF">
      <w:pPr>
        <w:spacing w:before="360" w:after="200"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三、技术实现</w:t>
      </w:r>
    </w:p>
    <w:tbl>
      <w:tblPr>
        <w:tblStyle w:val="8"/>
        <w:tblW w:w="5000" w:type="pct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30"/>
        <w:gridCol w:w="6335"/>
      </w:tblGrid>
      <w:tr w14:paraId="3DDA7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30" w:type="dxa"/>
            <w:shd w:val="clear" w:color="auto" w:fill="F2F2F2"/>
            <w:vAlign w:val="center"/>
          </w:tcPr>
          <w:p w14:paraId="546F4E63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核心创意理念</w:t>
            </w:r>
          </w:p>
        </w:tc>
        <w:tc>
          <w:tcPr>
            <w:tcW w:w="6335" w:type="dxa"/>
            <w:vAlign w:val="center"/>
          </w:tcPr>
          <w:p w14:paraId="4D1F1E4E">
            <w:pPr>
              <w:spacing w:before="60" w:after="6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7A310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30" w:type="dxa"/>
            <w:shd w:val="clear" w:color="auto" w:fill="F2F2F2"/>
            <w:vAlign w:val="center"/>
          </w:tcPr>
          <w:p w14:paraId="011C73DE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技术实现方案</w:t>
            </w:r>
          </w:p>
        </w:tc>
        <w:tc>
          <w:tcPr>
            <w:tcW w:w="6335" w:type="dxa"/>
            <w:vAlign w:val="center"/>
          </w:tcPr>
          <w:p w14:paraId="3B95BAEE">
            <w:pPr>
              <w:spacing w:before="60" w:after="6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6E672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30" w:type="dxa"/>
            <w:shd w:val="clear" w:color="auto" w:fill="F2F2F2"/>
            <w:vAlign w:val="center"/>
          </w:tcPr>
          <w:p w14:paraId="45FB1E96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与现有方案对比优势</w:t>
            </w:r>
          </w:p>
        </w:tc>
        <w:tc>
          <w:tcPr>
            <w:tcW w:w="6335" w:type="dxa"/>
            <w:vAlign w:val="center"/>
          </w:tcPr>
          <w:p w14:paraId="4DD1383C">
            <w:pPr>
              <w:spacing w:before="60" w:after="6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0A287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30" w:type="dxa"/>
            <w:shd w:val="clear" w:color="auto" w:fill="F2F2F2"/>
            <w:vAlign w:val="center"/>
          </w:tcPr>
          <w:p w14:paraId="05E385AD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技术成熟度</w:t>
            </w:r>
          </w:p>
        </w:tc>
        <w:tc>
          <w:tcPr>
            <w:tcW w:w="6335" w:type="dxa"/>
            <w:vAlign w:val="center"/>
          </w:tcPr>
          <w:p w14:paraId="048C01A9">
            <w:pPr>
              <w:spacing w:before="60" w:after="6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65841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30" w:type="dxa"/>
            <w:shd w:val="clear" w:color="auto" w:fill="F2F2F2"/>
            <w:vAlign w:val="center"/>
          </w:tcPr>
          <w:p w14:paraId="4CC27A35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代码质量说明</w:t>
            </w:r>
          </w:p>
        </w:tc>
        <w:tc>
          <w:tcPr>
            <w:tcW w:w="6335" w:type="dxa"/>
            <w:vAlign w:val="center"/>
          </w:tcPr>
          <w:p w14:paraId="5BD7166C">
            <w:pPr>
              <w:spacing w:before="60" w:after="6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48BCD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530" w:type="dxa"/>
            <w:shd w:val="clear" w:color="auto" w:fill="F2F2F2"/>
            <w:vAlign w:val="center"/>
          </w:tcPr>
          <w:p w14:paraId="18A24C74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系统稳定性</w:t>
            </w:r>
          </w:p>
        </w:tc>
        <w:tc>
          <w:tcPr>
            <w:tcW w:w="6335" w:type="dxa"/>
            <w:vAlign w:val="center"/>
          </w:tcPr>
          <w:p w14:paraId="255BAB06">
            <w:pPr>
              <w:spacing w:before="60" w:after="6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</w:tbl>
    <w:p w14:paraId="0FA2418E">
      <w:pPr>
        <w:spacing w:before="360" w:after="200"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四、验证数据</w:t>
      </w:r>
    </w:p>
    <w:tbl>
      <w:tblPr>
        <w:tblStyle w:val="8"/>
        <w:tblW w:w="5000" w:type="pct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67"/>
        <w:gridCol w:w="6498"/>
      </w:tblGrid>
      <w:tr w14:paraId="3DEC6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400" w:type="dxa"/>
            <w:shd w:val="clear" w:color="auto" w:fill="F2F2F2"/>
            <w:vAlign w:val="center"/>
          </w:tcPr>
          <w:p w14:paraId="5EB991D7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技术验证报告</w:t>
            </w:r>
          </w:p>
        </w:tc>
        <w:tc>
          <w:tcPr>
            <w:tcW w:w="6600" w:type="dxa"/>
            <w:vAlign w:val="center"/>
          </w:tcPr>
          <w:p w14:paraId="101CDA39">
            <w:pPr>
              <w:spacing w:before="60" w:after="6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4C91C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400" w:type="dxa"/>
            <w:shd w:val="clear" w:color="auto" w:fill="F2F2F2"/>
            <w:vAlign w:val="center"/>
          </w:tcPr>
          <w:p w14:paraId="320BB316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测试数据集</w:t>
            </w:r>
          </w:p>
        </w:tc>
        <w:tc>
          <w:tcPr>
            <w:tcW w:w="6600" w:type="dxa"/>
            <w:vAlign w:val="center"/>
          </w:tcPr>
          <w:p w14:paraId="05E21023">
            <w:pPr>
              <w:spacing w:before="60" w:after="6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00826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400" w:type="dxa"/>
            <w:shd w:val="clear" w:color="auto" w:fill="F2F2F2"/>
            <w:vAlign w:val="center"/>
          </w:tcPr>
          <w:p w14:paraId="101594FE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性能基准对比</w:t>
            </w:r>
          </w:p>
        </w:tc>
        <w:tc>
          <w:tcPr>
            <w:tcW w:w="6600" w:type="dxa"/>
            <w:vAlign w:val="center"/>
          </w:tcPr>
          <w:p w14:paraId="2701861A">
            <w:pPr>
              <w:spacing w:before="60" w:after="6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5C5FE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400" w:type="dxa"/>
            <w:shd w:val="clear" w:color="auto" w:fill="F2F2F2"/>
            <w:vAlign w:val="center"/>
          </w:tcPr>
          <w:p w14:paraId="2573C908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用户反馈</w:t>
            </w:r>
          </w:p>
        </w:tc>
        <w:tc>
          <w:tcPr>
            <w:tcW w:w="6600" w:type="dxa"/>
            <w:vAlign w:val="center"/>
          </w:tcPr>
          <w:p w14:paraId="65F3FDE3">
            <w:pPr>
              <w:spacing w:before="60" w:after="6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</w:tbl>
    <w:p w14:paraId="66E71DFF">
      <w:pPr>
        <w:spacing w:before="360" w:after="200"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五、项目创新价值阐述（800字内）</w:t>
      </w:r>
    </w:p>
    <w:p w14:paraId="4B76B4C0">
      <w:pPr>
        <w:spacing w:before="120" w:after="120" w:line="560" w:lineRule="exact"/>
        <w:ind w:firstLine="482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（请阐述项目的创意创新性、技术实现度、应用价值、开源贡献及现场表现亮点）</w:t>
      </w:r>
    </w:p>
    <w:p w14:paraId="01F03C6B">
      <w:pPr>
        <w:spacing w:before="360" w:after="200"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38657CDB">
      <w:pPr>
        <w:spacing w:before="360" w:after="200"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六、支持文件清单（不超过5项）</w:t>
      </w:r>
    </w:p>
    <w:tbl>
      <w:tblPr>
        <w:tblStyle w:val="8"/>
        <w:tblW w:w="5000" w:type="pct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93"/>
        <w:gridCol w:w="7472"/>
      </w:tblGrid>
      <w:tr w14:paraId="0F30C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0" w:type="auto"/>
            <w:shd w:val="clear" w:color="auto" w:fill="F2F2F2"/>
            <w:vAlign w:val="center"/>
          </w:tcPr>
          <w:p w14:paraId="5F7594CA"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序号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CD9EB9D"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成果名称并注明作者顺序</w:t>
            </w:r>
          </w:p>
        </w:tc>
      </w:tr>
      <w:tr w14:paraId="3AA0F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0" w:type="auto"/>
            <w:vAlign w:val="center"/>
          </w:tcPr>
          <w:p w14:paraId="5CFE5D61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14:paraId="25514A6D">
            <w:pPr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294A0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0" w:type="auto"/>
            <w:vAlign w:val="center"/>
          </w:tcPr>
          <w:p w14:paraId="4C6C724C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14:paraId="77699A1C">
            <w:pPr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73FF8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0" w:type="auto"/>
            <w:vAlign w:val="center"/>
          </w:tcPr>
          <w:p w14:paraId="19404CA2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14:paraId="52C894C1">
            <w:pPr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33E12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0" w:type="auto"/>
            <w:vAlign w:val="center"/>
          </w:tcPr>
          <w:p w14:paraId="2D33E920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14:paraId="3B8336FC">
            <w:pPr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007F3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0" w:type="auto"/>
            <w:vAlign w:val="center"/>
          </w:tcPr>
          <w:p w14:paraId="602953BC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14:paraId="2C7E3335">
            <w:pPr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</w:tbl>
    <w:p w14:paraId="2C9D5580">
      <w:pPr>
        <w:spacing w:before="360" w:after="200" w:line="560" w:lineRule="exact"/>
        <w:jc w:val="both"/>
        <w:rPr>
          <w:rFonts w:eastAsia="黑体" w:cs="Times New Roman"/>
          <w:bCs/>
          <w:sz w:val="32"/>
          <w:szCs w:val="32"/>
        </w:rPr>
      </w:pPr>
      <w:r>
        <w:rPr>
          <w:rFonts w:eastAsia="黑体" w:cs="Times New Roman"/>
          <w:bCs/>
          <w:sz w:val="32"/>
          <w:szCs w:val="32"/>
        </w:rPr>
        <w:t>七、申请人声明</w:t>
      </w:r>
    </w:p>
    <w:p w14:paraId="2AE5D5B6">
      <w:pPr>
        <w:spacing w:before="160"/>
        <w:ind w:firstLine="480"/>
        <w:rPr>
          <w:rFonts w:ascii="仿宋_GB2312" w:hAnsi="仿宋_GB2312" w:eastAsia="仿宋_GB2312" w:cs="仿宋_GB2312"/>
          <w:kern w:val="2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t>本申请人保证所提交材料真实、准确、完整。核心代码/设计为原创，无知识产权纠纷。鼓励开源共享精神，优先支持开源项目。</w:t>
      </w:r>
    </w:p>
    <w:p w14:paraId="4E446DA9">
      <w:pPr>
        <w:spacing w:before="120" w:after="120"/>
        <w:ind w:firstLine="480"/>
        <w:rPr>
          <w:rFonts w:cs="Times New Roman"/>
          <w:kern w:val="2"/>
          <w:szCs w:val="24"/>
          <w14:ligatures w14:val="standardContextual"/>
        </w:rPr>
      </w:pPr>
    </w:p>
    <w:p w14:paraId="322FD9FA">
      <w:pPr>
        <w:spacing w:before="120" w:after="120"/>
        <w:ind w:firstLine="480"/>
        <w:rPr>
          <w:rFonts w:cs="Times New Roman"/>
          <w:kern w:val="2"/>
          <w:szCs w:val="24"/>
          <w14:ligatures w14:val="standardContextual"/>
        </w:rPr>
      </w:pPr>
    </w:p>
    <w:p w14:paraId="70CA2B6D">
      <w:pPr>
        <w:spacing w:before="160" w:after="0"/>
        <w:ind w:firstLine="480"/>
        <w:jc w:val="right"/>
        <w:rPr>
          <w:rFonts w:ascii="仿宋_GB2312" w:hAnsi="仿宋_GB2312" w:eastAsia="仿宋_GB2312" w:cs="仿宋_GB2312"/>
          <w:kern w:val="2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t>申请人（签字/盖章）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tab/>
      </w:r>
    </w:p>
    <w:p w14:paraId="16F0EC1C">
      <w:pPr>
        <w:spacing w:before="160" w:after="0"/>
        <w:ind w:firstLine="480"/>
        <w:jc w:val="right"/>
        <w:rPr>
          <w:rFonts w:ascii="仿宋_GB2312" w:hAnsi="仿宋_GB2312" w:eastAsia="仿宋_GB2312" w:cs="仿宋_GB2312"/>
          <w:kern w:val="2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t>年    月    日</w:t>
      </w:r>
    </w:p>
    <w:p w14:paraId="339EBD39">
      <w:pPr>
        <w:spacing w:after="0"/>
        <w:rPr>
          <w:rFonts w:ascii="方正小标宋_GBK" w:hAnsi="方正小标宋_GBK" w:eastAsia="方正小标宋_GBK" w:cs="方正小标宋_GBK"/>
          <w:bCs/>
          <w:kern w:val="2"/>
          <w:sz w:val="44"/>
          <w:szCs w:val="44"/>
        </w:rPr>
      </w:pPr>
    </w:p>
    <w:sectPr>
      <w:pgSz w:w="11906" w:h="16838"/>
      <w:pgMar w:top="2098" w:right="1474" w:bottom="1984" w:left="1587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896"/>
    <w:rsid w:val="00121C27"/>
    <w:rsid w:val="001420C8"/>
    <w:rsid w:val="00161BA1"/>
    <w:rsid w:val="001669B5"/>
    <w:rsid w:val="00167F72"/>
    <w:rsid w:val="001C152F"/>
    <w:rsid w:val="001F24C3"/>
    <w:rsid w:val="001F4DC7"/>
    <w:rsid w:val="00203086"/>
    <w:rsid w:val="00235F18"/>
    <w:rsid w:val="00245EED"/>
    <w:rsid w:val="00246528"/>
    <w:rsid w:val="0025511E"/>
    <w:rsid w:val="002857C4"/>
    <w:rsid w:val="002B7A18"/>
    <w:rsid w:val="002D6A3E"/>
    <w:rsid w:val="002E0CEA"/>
    <w:rsid w:val="002F7EB0"/>
    <w:rsid w:val="003E1774"/>
    <w:rsid w:val="003F2896"/>
    <w:rsid w:val="00432D6C"/>
    <w:rsid w:val="00433B40"/>
    <w:rsid w:val="00467578"/>
    <w:rsid w:val="00477A22"/>
    <w:rsid w:val="00492B56"/>
    <w:rsid w:val="004B7C69"/>
    <w:rsid w:val="004E14B5"/>
    <w:rsid w:val="004F7DE7"/>
    <w:rsid w:val="00547773"/>
    <w:rsid w:val="00583666"/>
    <w:rsid w:val="00686EBC"/>
    <w:rsid w:val="00805E91"/>
    <w:rsid w:val="008240B0"/>
    <w:rsid w:val="008275E2"/>
    <w:rsid w:val="008679B0"/>
    <w:rsid w:val="008744C0"/>
    <w:rsid w:val="008A57FE"/>
    <w:rsid w:val="008D5A71"/>
    <w:rsid w:val="009437C6"/>
    <w:rsid w:val="009E69E1"/>
    <w:rsid w:val="009F2F52"/>
    <w:rsid w:val="00A54CD4"/>
    <w:rsid w:val="00A73782"/>
    <w:rsid w:val="00AB6870"/>
    <w:rsid w:val="00AD6CE3"/>
    <w:rsid w:val="00AF518C"/>
    <w:rsid w:val="00B0747A"/>
    <w:rsid w:val="00B412E5"/>
    <w:rsid w:val="00C41BC1"/>
    <w:rsid w:val="00C60223"/>
    <w:rsid w:val="00C75358"/>
    <w:rsid w:val="00CA6D12"/>
    <w:rsid w:val="00CB38A3"/>
    <w:rsid w:val="00CE7FDB"/>
    <w:rsid w:val="00D12C6A"/>
    <w:rsid w:val="00D722A4"/>
    <w:rsid w:val="00D74A1E"/>
    <w:rsid w:val="00D953F6"/>
    <w:rsid w:val="00DC35E3"/>
    <w:rsid w:val="00E2627C"/>
    <w:rsid w:val="00E302B1"/>
    <w:rsid w:val="00E37DD5"/>
    <w:rsid w:val="00E93060"/>
    <w:rsid w:val="00EA7310"/>
    <w:rsid w:val="00EF3F64"/>
    <w:rsid w:val="00FB0470"/>
    <w:rsid w:val="07DC227A"/>
    <w:rsid w:val="07EA7B88"/>
    <w:rsid w:val="12530792"/>
    <w:rsid w:val="134418AB"/>
    <w:rsid w:val="150127B7"/>
    <w:rsid w:val="16F220B5"/>
    <w:rsid w:val="3C5654B4"/>
    <w:rsid w:val="40C52314"/>
    <w:rsid w:val="4A233261"/>
    <w:rsid w:val="555152F2"/>
    <w:rsid w:val="57C46352"/>
    <w:rsid w:val="5A6000B5"/>
    <w:rsid w:val="5BF40AE5"/>
    <w:rsid w:val="647477B0"/>
    <w:rsid w:val="701002AB"/>
    <w:rsid w:val="714B4AD9"/>
    <w:rsid w:val="7CCC5210"/>
    <w:rsid w:val="7EE85E7D"/>
    <w:rsid w:val="D77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360" w:lineRule="auto"/>
    </w:pPr>
    <w:rPr>
      <w:rFonts w:ascii="Times New Roman" w:hAnsi="Times New Roman" w:eastAsia="宋体" w:cstheme="minorBidi"/>
      <w:color w:val="000000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uiPriority w:val="0"/>
  </w:style>
  <w:style w:type="paragraph" w:styleId="4">
    <w:name w:val="Balloon Text"/>
    <w:basedOn w:val="1"/>
    <w:link w:val="20"/>
    <w:qFormat/>
    <w:uiPriority w:val="0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0"/>
    <w:rPr>
      <w:rFonts w:ascii="Times New Roman" w:hAnsi="Times New Roman" w:eastAsia="宋体"/>
      <w:color w:val="000000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rFonts w:ascii="Times New Roman" w:hAnsi="Times New Roman" w:eastAsia="宋体"/>
      <w:color w:val="000000"/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="Times New Roman" w:hAnsi="Times New Roman" w:eastAsia="宋体" w:cstheme="minorBidi"/>
      <w:color w:val="000000"/>
      <w:sz w:val="24"/>
      <w:szCs w:val="22"/>
      <w:lang w:val="en-US" w:eastAsia="zh-CN" w:bidi="ar-SA"/>
    </w:rPr>
  </w:style>
  <w:style w:type="paragraph" w:customStyle="1" w:styleId="16">
    <w:name w:val="修订2"/>
    <w:hidden/>
    <w:unhideWhenUsed/>
    <w:qFormat/>
    <w:uiPriority w:val="99"/>
    <w:rPr>
      <w:rFonts w:ascii="Times New Roman" w:hAnsi="Times New Roman" w:eastAsia="宋体" w:cstheme="minorBidi"/>
      <w:color w:val="000000"/>
      <w:sz w:val="24"/>
      <w:szCs w:val="22"/>
      <w:lang w:val="en-US" w:eastAsia="zh-CN" w:bidi="ar-SA"/>
    </w:rPr>
  </w:style>
  <w:style w:type="character" w:customStyle="1" w:styleId="17">
    <w:name w:val="批注文字 字符"/>
    <w:basedOn w:val="10"/>
    <w:link w:val="3"/>
    <w:qFormat/>
    <w:uiPriority w:val="0"/>
    <w:rPr>
      <w:rFonts w:cstheme="minorBidi"/>
      <w:color w:val="000000"/>
      <w:sz w:val="24"/>
      <w:szCs w:val="22"/>
    </w:rPr>
  </w:style>
  <w:style w:type="character" w:customStyle="1" w:styleId="18">
    <w:name w:val="批注主题 字符"/>
    <w:basedOn w:val="17"/>
    <w:link w:val="7"/>
    <w:uiPriority w:val="0"/>
    <w:rPr>
      <w:rFonts w:cstheme="minorBidi"/>
      <w:b/>
      <w:bCs/>
      <w:color w:val="000000"/>
      <w:sz w:val="24"/>
      <w:szCs w:val="22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批注框文本 字符"/>
    <w:basedOn w:val="10"/>
    <w:link w:val="4"/>
    <w:qFormat/>
    <w:uiPriority w:val="0"/>
    <w:rPr>
      <w:rFonts w:cstheme="minorBid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1382</Words>
  <Characters>1584</Characters>
  <Lines>73</Lines>
  <Paragraphs>20</Paragraphs>
  <TotalTime>38</TotalTime>
  <ScaleCrop>false</ScaleCrop>
  <LinksUpToDate>false</LinksUpToDate>
  <CharactersWithSpaces>1628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2026-03-28T12:02:00Z</dcterms:created>
  <dc:creator>mxfhome</dc:creator>
  <cp:lastModifiedBy>王梦雪</cp:lastModifiedBy>
  <dcterms:modified xsi:type="dcterms:W3CDTF">2026-04-01T15:05:47Z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eyJoZGlkIjoiOTIzMzAzNTYzNTBjZTk1OTg1YjQzNGIyZGY1NjFjMzkiLCJ1c2VySWQiOiIzNzAxNTQyMjYifQ==</vt:lpwstr>
  </property>
  <property fmtid="{D5CDD505-2E9C-101B-9397-08002B2CF9AE}" pid="3" name="KSOProductBuildVer">
    <vt:lpwstr>2052-12.1.25205.25205</vt:lpwstr>
  </property>
  <property fmtid="{D5CDD505-2E9C-101B-9397-08002B2CF9AE}" pid="4" name="ICV">
    <vt:lpwstr>4995D58518344025AE50BEB8E5A142DD_13</vt:lpwstr>
  </property>
</Properties>
</file>